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2" w:rsidRDefault="004B0652" w:rsidP="004B0652">
      <w:pPr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4B0652">
        <w:rPr>
          <w:rFonts w:cs="Times New Roman"/>
          <w:color w:val="000000" w:themeColor="text1"/>
          <w:sz w:val="24"/>
          <w:szCs w:val="24"/>
        </w:rPr>
        <w:t xml:space="preserve">ТИПОВЫЕ ПРАВИЛА </w:t>
      </w:r>
    </w:p>
    <w:p w:rsidR="00F861B9" w:rsidRPr="004B0652" w:rsidRDefault="004B0652" w:rsidP="004B0652">
      <w:pPr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4B0652">
        <w:rPr>
          <w:rFonts w:cs="Times New Roman"/>
          <w:color w:val="000000" w:themeColor="text1"/>
          <w:sz w:val="24"/>
          <w:szCs w:val="24"/>
        </w:rPr>
        <w:t>пользования школьной библиотекой в Республике Беларусь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1. Общие положения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1.1. Типовые правила пользования школьной библиотекой в Республике Беларусь разработаны на основе Типовых правил пользования библиотеками в Республике Беларусь, утвержденных Министерством культуры Республики Беларусь 15 ноября 1996 года (</w:t>
      </w:r>
      <w:proofErr w:type="spellStart"/>
      <w:r w:rsidRPr="004B0652">
        <w:rPr>
          <w:color w:val="333333"/>
        </w:rPr>
        <w:t>рег.N</w:t>
      </w:r>
      <w:proofErr w:type="spellEnd"/>
      <w:r w:rsidRPr="004B0652">
        <w:rPr>
          <w:color w:val="333333"/>
        </w:rPr>
        <w:t xml:space="preserve"> 1666/12 от 4 декабря 1996 г.), в соответствии с Положением о библиотеке общеобразовательной школы Республики Беларусь, утвержденным приказом Министерства образования Республики Беларусь от 27 декабря 1999 г. N 768, и используются всеми общеобразовательными школами, гимназиями, лицеями независимо от их ведомственной принадлежности и форм собственности.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1.2.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вверенной ему библиотекой.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 Права читателей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Читатели имеют право: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2.2. получать полную информацию о составе фонда библиотеки, порядке доступа к документам *) и консультативную помощь в поиске и выборе источников информации;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____________________________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*) Документ - информация, зафиксированная на любом материальном носителе в целях ее хранения, распространения и использования.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2.3. получать во временное пользование любой документ из фонда библиотеки;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2.4. бесплатно пользоваться услугами межбиблиотечного абонемента (МБА) и другими видами услуг, предоставляемых библиотекой;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2.5. принимать участие в мероприятиях, проводимых библиотекой;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2.6. избирать и быть избранным в совет библиотеки и принимать участие в его работе;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2.7. 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 Порядок пользования библиотекой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3.1. Учащиеся школы записываются в библиотеку в индивидуальном порядке в соответствии со списками классов, сотрудники школы и родители - по паспорту или другому документу, удостоверяющему личность.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3.4. На дом документы выдаются читателям сроком на 15 дней. Количество экземпляров, выданных единовременно (не считая учебников), не должно превышать пяти.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rStyle w:val="a4"/>
          <w:color w:val="333333"/>
        </w:rPr>
        <w:t>Примечание.</w:t>
      </w:r>
      <w:r w:rsidRPr="004B0652">
        <w:rPr>
          <w:color w:val="333333"/>
        </w:rPr>
        <w:t> Срок пользо</w:t>
      </w:r>
      <w:bookmarkStart w:id="0" w:name="_GoBack"/>
      <w:bookmarkEnd w:id="0"/>
      <w:r w:rsidRPr="004B0652">
        <w:rPr>
          <w:color w:val="333333"/>
        </w:rPr>
        <w:t>вания может быть продлен, если на данный документ нет спроса со стороны других читателей.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lastRenderedPageBreak/>
        <w:t>3.7. Редкие и ценные книги, альбомы, единственные экземпляры справочных изданий, а также книги, полученные по МБА, на дом не выдаются.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3.8. Число документов из фонда, выдаваемых для работы с ними в пределах библиотеки, не ограничивается.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 Ответственность и обязанности читателей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4.2. При выбытии из школы читатель обязан вернуть все числящиеся за ним документы из фонда в библиотеку.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4.3. Читатель обязан: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 возвращать взятые им документы из фонда в установленный библиотекой срок;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 не выносить из помещения библиотеки документы без записи в принятых библиотекой формах учета;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 соблюдать в библиотеке тишину, не нарушать порядок расстановки книг на полках открытого доступа к фонду.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rStyle w:val="a4"/>
          <w:color w:val="333333"/>
        </w:rPr>
        <w:t>Примечание.</w:t>
      </w:r>
      <w:r w:rsidRPr="004B0652">
        <w:rPr>
          <w:color w:val="333333"/>
        </w:rPr>
        <w:t> 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4.4. 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которого он находится.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 Обязанности библиотеки по обслуживанию читателей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Библиотека обязана: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5.2. создавать благоприятные условия для работы читателей в библиотеке;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5.3. не использовать сведения о читателях, их интересах в иных целях, кроме научных и библиотечно-производственных;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5.4. давать полную информацию читателям о наличии документов в фонде;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5.5. оказывать помощь читателям в выборе необходимой литературы;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5.6. предоставлять читателям возможность пользования каталогами, картотеками, библиографическими и информационными материалами;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5.7. систематически информировать читателей о вновь поступивших документах;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rStyle w:val="a4"/>
          <w:color w:val="333333"/>
        </w:rPr>
        <w:t>“Положение”, как один из документов, образующих современную правовую базу, было подготовлено</w:t>
      </w:r>
      <w:proofErr w:type="gramStart"/>
      <w:r w:rsidRPr="004B0652">
        <w:rPr>
          <w:rStyle w:val="a4"/>
          <w:color w:val="333333"/>
        </w:rPr>
        <w:t xml:space="preserve"> ....</w:t>
      </w:r>
      <w:proofErr w:type="gramEnd"/>
      <w:r w:rsidRPr="004B0652">
        <w:rPr>
          <w:rStyle w:val="a4"/>
          <w:color w:val="333333"/>
        </w:rPr>
        <w:t xml:space="preserve"> документ был утвержден... разработчики </w:t>
      </w:r>
      <w:proofErr w:type="spellStart"/>
      <w:r w:rsidRPr="004B0652">
        <w:rPr>
          <w:rStyle w:val="a4"/>
          <w:color w:val="333333"/>
        </w:rPr>
        <w:t>доукумента</w:t>
      </w:r>
      <w:proofErr w:type="spellEnd"/>
      <w:r w:rsidRPr="004B0652">
        <w:rPr>
          <w:rStyle w:val="a4"/>
          <w:color w:val="333333"/>
        </w:rPr>
        <w:t xml:space="preserve"> определили ряд задач, разрешению которых должно способствовать  “Положение”: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rStyle w:val="a4"/>
          <w:color w:val="333333"/>
        </w:rPr>
        <w:t xml:space="preserve">-определение статуса, </w:t>
      </w:r>
      <w:proofErr w:type="spellStart"/>
      <w:r w:rsidRPr="004B0652">
        <w:rPr>
          <w:rStyle w:val="a4"/>
          <w:color w:val="333333"/>
        </w:rPr>
        <w:t>фуннкций</w:t>
      </w:r>
      <w:proofErr w:type="spellEnd"/>
      <w:r w:rsidRPr="004B0652">
        <w:rPr>
          <w:rStyle w:val="a4"/>
          <w:color w:val="333333"/>
        </w:rPr>
        <w:t xml:space="preserve"> специфики школьной библиотеки;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         </w:t>
      </w:r>
      <w:r w:rsidRPr="004B0652">
        <w:rPr>
          <w:rStyle w:val="a4"/>
          <w:color w:val="333333"/>
        </w:rPr>
        <w:t>освоение новых направлений их деятельности;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         </w:t>
      </w:r>
      <w:proofErr w:type="spellStart"/>
      <w:r w:rsidRPr="004B0652">
        <w:rPr>
          <w:rStyle w:val="a4"/>
          <w:color w:val="333333"/>
        </w:rPr>
        <w:t>учетрегионального</w:t>
      </w:r>
      <w:proofErr w:type="spellEnd"/>
      <w:r w:rsidRPr="004B0652">
        <w:rPr>
          <w:rStyle w:val="a4"/>
          <w:color w:val="333333"/>
        </w:rPr>
        <w:t xml:space="preserve"> характера в деятельности школьных библиотек. Вариантном подходе при моделировании их деятельности в зависимости от функций и ресурсных возможностей;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lastRenderedPageBreak/>
        <w:t>-         </w:t>
      </w:r>
      <w:r w:rsidRPr="004B0652">
        <w:rPr>
          <w:rStyle w:val="a4"/>
          <w:color w:val="333333"/>
        </w:rPr>
        <w:t>-усиление роли обслуживания читателей, расширение библиотечно-информационных услуг4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         </w:t>
      </w:r>
      <w:r w:rsidRPr="004B0652">
        <w:rPr>
          <w:rStyle w:val="a4"/>
          <w:color w:val="333333"/>
        </w:rPr>
        <w:t xml:space="preserve">- развитие инновационной </w:t>
      </w:r>
      <w:proofErr w:type="gramStart"/>
      <w:r w:rsidRPr="004B0652">
        <w:rPr>
          <w:rStyle w:val="a4"/>
          <w:color w:val="333333"/>
        </w:rPr>
        <w:t xml:space="preserve">деятельности  </w:t>
      </w:r>
      <w:proofErr w:type="spellStart"/>
      <w:r w:rsidRPr="004B0652">
        <w:rPr>
          <w:rStyle w:val="a4"/>
          <w:color w:val="333333"/>
        </w:rPr>
        <w:t>биьблиотек</w:t>
      </w:r>
      <w:proofErr w:type="spellEnd"/>
      <w:proofErr w:type="gramEnd"/>
      <w:r w:rsidRPr="004B0652">
        <w:rPr>
          <w:rStyle w:val="a4"/>
          <w:color w:val="333333"/>
        </w:rPr>
        <w:t>. Освоение новых информационных технологий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         </w:t>
      </w:r>
      <w:r w:rsidRPr="004B0652">
        <w:rPr>
          <w:rStyle w:val="a4"/>
          <w:color w:val="333333"/>
        </w:rPr>
        <w:t xml:space="preserve">улучшение социально-правового положения </w:t>
      </w:r>
      <w:proofErr w:type="spellStart"/>
      <w:r w:rsidRPr="004B0652">
        <w:rPr>
          <w:rStyle w:val="a4"/>
          <w:color w:val="333333"/>
        </w:rPr>
        <w:t>библимотечных</w:t>
      </w:r>
      <w:proofErr w:type="spellEnd"/>
      <w:r w:rsidRPr="004B0652">
        <w:rPr>
          <w:rStyle w:val="a4"/>
          <w:color w:val="333333"/>
        </w:rPr>
        <w:t xml:space="preserve"> работников школ4</w:t>
      </w:r>
    </w:p>
    <w:p w:rsidR="004B0652" w:rsidRPr="004B0652" w:rsidRDefault="004B0652" w:rsidP="004B0652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</w:rPr>
      </w:pPr>
      <w:r w:rsidRPr="004B0652">
        <w:rPr>
          <w:color w:val="333333"/>
        </w:rPr>
        <w:t>-         </w:t>
      </w:r>
      <w:r w:rsidRPr="004B0652">
        <w:rPr>
          <w:rStyle w:val="a4"/>
          <w:color w:val="333333"/>
        </w:rPr>
        <w:t>- практическая помощь библиотечным работникам в подготовке конкретных положений по библиотекам</w:t>
      </w:r>
    </w:p>
    <w:p w:rsidR="004B0652" w:rsidRPr="004B0652" w:rsidRDefault="004B0652" w:rsidP="004B0652">
      <w:pPr>
        <w:contextualSpacing/>
        <w:jc w:val="both"/>
        <w:rPr>
          <w:rFonts w:cs="Times New Roman"/>
          <w:sz w:val="24"/>
          <w:szCs w:val="24"/>
        </w:rPr>
      </w:pPr>
    </w:p>
    <w:sectPr w:rsidR="004B0652" w:rsidRPr="004B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2"/>
    <w:rsid w:val="004B0652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C879-90B0-49C0-81EF-296C7212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652"/>
    <w:rPr>
      <w:i/>
      <w:iCs/>
    </w:rPr>
  </w:style>
  <w:style w:type="character" w:styleId="a5">
    <w:name w:val="Hyperlink"/>
    <w:basedOn w:val="a0"/>
    <w:uiPriority w:val="99"/>
    <w:unhideWhenUsed/>
    <w:rsid w:val="004B06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0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2023-12-17T13:51:00Z</dcterms:created>
  <dcterms:modified xsi:type="dcterms:W3CDTF">2023-12-17T13:56:00Z</dcterms:modified>
</cp:coreProperties>
</file>